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B9" w:rsidRDefault="00DE68B9" w:rsidP="00DE68B9">
      <w:pPr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БОЛЬШЕАРБАЙСКОГО СЕЛЬСОВЕТА</w:t>
      </w:r>
    </w:p>
    <w:p w:rsidR="00DE68B9" w:rsidRDefault="00DE68B9" w:rsidP="00DE68B9">
      <w:pPr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DE68B9" w:rsidRDefault="00DE68B9" w:rsidP="00DE68B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8B9" w:rsidRDefault="00DE68B9" w:rsidP="00DE68B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DE68B9" w:rsidRDefault="00DE68B9" w:rsidP="00DE68B9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25.06 .2019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с</w:t>
      </w:r>
      <w:proofErr w:type="gramStart"/>
      <w:r>
        <w:rPr>
          <w:rFonts w:ascii="Arial" w:hAnsi="Arial" w:cs="Arial"/>
          <w:b/>
          <w:sz w:val="24"/>
          <w:szCs w:val="24"/>
        </w:rPr>
        <w:t>.Б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ольшой </w:t>
      </w:r>
      <w:proofErr w:type="spellStart"/>
      <w:r>
        <w:rPr>
          <w:rFonts w:ascii="Arial" w:hAnsi="Arial" w:cs="Arial"/>
          <w:b/>
          <w:sz w:val="24"/>
          <w:szCs w:val="24"/>
        </w:rPr>
        <w:t>Арбай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№ 8 </w:t>
      </w:r>
    </w:p>
    <w:p w:rsidR="00DE68B9" w:rsidRDefault="00DE68B9" w:rsidP="00DE68B9">
      <w:pPr>
        <w:pStyle w:val="a7"/>
        <w:spacing w:after="0" w:line="240" w:lineRule="auto"/>
        <w:ind w:left="40" w:right="20" w:firstLine="709"/>
        <w:jc w:val="both"/>
        <w:rPr>
          <w:rStyle w:val="a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25.04.2014  № 12 «</w:t>
      </w:r>
      <w:r>
        <w:rPr>
          <w:rStyle w:val="a8"/>
          <w:rFonts w:ascii="Arial" w:hAnsi="Arial" w:cs="Arial"/>
          <w:sz w:val="24"/>
          <w:szCs w:val="24"/>
        </w:rPr>
        <w:t xml:space="preserve">Об организации деятельности </w:t>
      </w:r>
      <w:proofErr w:type="spellStart"/>
      <w:r>
        <w:rPr>
          <w:rStyle w:val="a9"/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Style w:val="a9"/>
          <w:rFonts w:ascii="Arial" w:hAnsi="Arial" w:cs="Arial"/>
          <w:sz w:val="24"/>
          <w:szCs w:val="24"/>
        </w:rPr>
        <w:t xml:space="preserve"> сельсовета</w:t>
      </w:r>
      <w:r>
        <w:rPr>
          <w:rStyle w:val="a8"/>
          <w:rFonts w:ascii="Arial" w:hAnsi="Arial" w:cs="Arial"/>
          <w:i/>
          <w:sz w:val="24"/>
          <w:szCs w:val="24"/>
        </w:rPr>
        <w:t xml:space="preserve"> </w:t>
      </w:r>
      <w:r>
        <w:rPr>
          <w:rStyle w:val="a8"/>
          <w:rFonts w:ascii="Arial" w:hAnsi="Arial" w:cs="Arial"/>
          <w:sz w:val="24"/>
          <w:szCs w:val="24"/>
        </w:rPr>
        <w:t>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DE68B9" w:rsidRDefault="00DE68B9" w:rsidP="00DE68B9">
      <w:pPr>
        <w:pStyle w:val="a7"/>
        <w:spacing w:after="0" w:line="240" w:lineRule="auto"/>
        <w:ind w:left="40" w:right="20" w:firstLine="709"/>
      </w:pPr>
    </w:p>
    <w:p w:rsidR="00DE68B9" w:rsidRDefault="00DE68B9" w:rsidP="00DE68B9">
      <w:pPr>
        <w:pStyle w:val="20"/>
        <w:shd w:val="clear" w:color="auto" w:fill="auto"/>
        <w:spacing w:line="240" w:lineRule="auto"/>
        <w:ind w:left="40" w:firstLine="709"/>
        <w:jc w:val="both"/>
        <w:rPr>
          <w:rStyle w:val="a8"/>
          <w:i w:val="0"/>
        </w:rPr>
      </w:pPr>
      <w:r>
        <w:rPr>
          <w:rStyle w:val="a8"/>
          <w:rFonts w:ascii="Arial" w:hAnsi="Arial" w:cs="Arial"/>
          <w:i w:val="0"/>
          <w:sz w:val="24"/>
          <w:szCs w:val="24"/>
        </w:rPr>
        <w:t xml:space="preserve">В 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</w:t>
      </w:r>
      <w:proofErr w:type="spellStart"/>
      <w:r>
        <w:rPr>
          <w:rStyle w:val="a8"/>
          <w:rFonts w:ascii="Arial" w:hAnsi="Arial" w:cs="Arial"/>
          <w:i w:val="0"/>
          <w:sz w:val="24"/>
          <w:szCs w:val="24"/>
        </w:rPr>
        <w:t>Большеарбайского</w:t>
      </w:r>
      <w:proofErr w:type="spellEnd"/>
      <w:r>
        <w:rPr>
          <w:rStyle w:val="a8"/>
          <w:rFonts w:ascii="Arial" w:hAnsi="Arial" w:cs="Arial"/>
          <w:i w:val="0"/>
          <w:sz w:val="24"/>
          <w:szCs w:val="24"/>
        </w:rPr>
        <w:t xml:space="preserve"> сельсовета</w:t>
      </w:r>
    </w:p>
    <w:p w:rsidR="00DE68B9" w:rsidRDefault="00DE68B9" w:rsidP="00DE68B9">
      <w:pPr>
        <w:pStyle w:val="20"/>
        <w:shd w:val="clear" w:color="auto" w:fill="auto"/>
        <w:spacing w:line="240" w:lineRule="auto"/>
        <w:ind w:left="40"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</w:p>
    <w:p w:rsidR="00DE68B9" w:rsidRDefault="00DE68B9" w:rsidP="00DE68B9">
      <w:pPr>
        <w:shd w:val="clear" w:color="auto" w:fill="FFFFFF"/>
        <w:tabs>
          <w:tab w:val="left" w:pos="3538"/>
        </w:tabs>
        <w:ind w:firstLine="709"/>
        <w:jc w:val="center"/>
      </w:pPr>
      <w:r>
        <w:rPr>
          <w:rFonts w:ascii="Arial" w:hAnsi="Arial" w:cs="Arial"/>
          <w:sz w:val="24"/>
          <w:szCs w:val="24"/>
        </w:rPr>
        <w:t>ПОСТАНОВЛЯЮ:</w:t>
      </w:r>
    </w:p>
    <w:p w:rsidR="00DE68B9" w:rsidRDefault="00DE68B9" w:rsidP="00DE68B9">
      <w:pPr>
        <w:pStyle w:val="a7"/>
        <w:spacing w:after="0" w:line="240" w:lineRule="auto"/>
        <w:ind w:right="20" w:firstLine="709"/>
        <w:jc w:val="both"/>
        <w:rPr>
          <w:rStyle w:val="a8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25.04.2014  № 12 «</w:t>
      </w:r>
      <w:r>
        <w:rPr>
          <w:rStyle w:val="a8"/>
          <w:rFonts w:ascii="Arial" w:hAnsi="Arial" w:cs="Arial"/>
          <w:sz w:val="24"/>
          <w:szCs w:val="24"/>
        </w:rPr>
        <w:t xml:space="preserve">Об организации деятельности </w:t>
      </w:r>
      <w:proofErr w:type="spellStart"/>
      <w:r>
        <w:rPr>
          <w:rStyle w:val="a9"/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Style w:val="a9"/>
          <w:rFonts w:ascii="Arial" w:hAnsi="Arial" w:cs="Arial"/>
          <w:sz w:val="24"/>
          <w:szCs w:val="24"/>
        </w:rPr>
        <w:t xml:space="preserve"> сельсовета</w:t>
      </w:r>
      <w:r>
        <w:rPr>
          <w:rStyle w:val="a8"/>
          <w:rFonts w:ascii="Arial" w:hAnsi="Arial" w:cs="Arial"/>
          <w:i/>
          <w:sz w:val="24"/>
          <w:szCs w:val="24"/>
        </w:rPr>
        <w:t xml:space="preserve"> </w:t>
      </w:r>
      <w:r>
        <w:rPr>
          <w:rStyle w:val="a8"/>
          <w:rFonts w:ascii="Arial" w:hAnsi="Arial" w:cs="Arial"/>
          <w:sz w:val="24"/>
          <w:szCs w:val="24"/>
        </w:rPr>
        <w:t>по вопросам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DE68B9" w:rsidRDefault="00DE68B9" w:rsidP="00DE68B9">
      <w:pPr>
        <w:pStyle w:val="a7"/>
        <w:spacing w:after="0" w:line="240" w:lineRule="auto"/>
        <w:ind w:right="20" w:firstLine="709"/>
      </w:pPr>
      <w:r>
        <w:rPr>
          <w:rFonts w:ascii="Arial" w:hAnsi="Arial" w:cs="Arial"/>
          <w:sz w:val="24"/>
          <w:szCs w:val="24"/>
        </w:rPr>
        <w:t>1.1. Пункт 5 постановления дополнить подпунктом 5.1. следующего содержания: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№3 к настоящему постановлению».</w:t>
      </w:r>
    </w:p>
    <w:p w:rsidR="00DE68B9" w:rsidRDefault="00DE68B9" w:rsidP="00DE68B9">
      <w:pPr>
        <w:pStyle w:val="a7"/>
        <w:spacing w:after="0"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Дополнить постановление приложением №3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постановлению.</w:t>
      </w:r>
    </w:p>
    <w:p w:rsidR="00DE68B9" w:rsidRDefault="00DE68B9" w:rsidP="00DE68B9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E68B9" w:rsidRDefault="00DE68B9" w:rsidP="00DE68B9">
      <w:pPr>
        <w:shd w:val="clear" w:color="auto" w:fill="FFFFFF"/>
        <w:tabs>
          <w:tab w:val="left" w:pos="0"/>
          <w:tab w:val="left" w:pos="7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опубликованию в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 xml:space="preserve">»,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DE68B9" w:rsidRDefault="00DE68B9" w:rsidP="00DE68B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E68B9" w:rsidRPr="00DE68B9" w:rsidRDefault="00DE68B9" w:rsidP="00DE68B9">
      <w:pPr>
        <w:pStyle w:val="a5"/>
        <w:jc w:val="both"/>
        <w:rPr>
          <w:rStyle w:val="a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Н.П. Кононов.</w:t>
      </w:r>
    </w:p>
    <w:p w:rsidR="00DE68B9" w:rsidRDefault="00DE68B9" w:rsidP="00DE68B9">
      <w:pPr>
        <w:pStyle w:val="a7"/>
        <w:spacing w:after="0" w:line="240" w:lineRule="auto"/>
        <w:ind w:left="5640" w:firstLine="709"/>
        <w:jc w:val="right"/>
      </w:pPr>
      <w:r>
        <w:rPr>
          <w:rStyle w:val="a8"/>
          <w:rFonts w:ascii="Arial" w:hAnsi="Arial" w:cs="Arial"/>
          <w:sz w:val="24"/>
          <w:szCs w:val="24"/>
        </w:rPr>
        <w:lastRenderedPageBreak/>
        <w:t>Приложение № 1</w:t>
      </w:r>
    </w:p>
    <w:p w:rsidR="00DE68B9" w:rsidRDefault="00DE68B9" w:rsidP="00DE68B9">
      <w:pPr>
        <w:pStyle w:val="20"/>
        <w:shd w:val="clear" w:color="auto" w:fill="auto"/>
        <w:tabs>
          <w:tab w:val="left" w:pos="9050"/>
        </w:tabs>
        <w:spacing w:line="240" w:lineRule="auto"/>
        <w:ind w:right="60" w:firstLine="709"/>
        <w:jc w:val="right"/>
        <w:rPr>
          <w:rFonts w:ascii="Arial" w:hAnsi="Arial" w:cs="Arial"/>
          <w:i w:val="0"/>
          <w:sz w:val="24"/>
          <w:szCs w:val="24"/>
        </w:rPr>
      </w:pPr>
      <w:r>
        <w:rPr>
          <w:rStyle w:val="21"/>
          <w:rFonts w:ascii="Arial" w:hAnsi="Arial" w:cs="Arial"/>
          <w:i w:val="0"/>
          <w:iCs w:val="0"/>
          <w:sz w:val="24"/>
          <w:szCs w:val="24"/>
        </w:rPr>
        <w:t xml:space="preserve">к постановлению </w:t>
      </w:r>
      <w:r>
        <w:rPr>
          <w:rFonts w:ascii="Arial" w:hAnsi="Arial" w:cs="Arial"/>
          <w:i w:val="0"/>
          <w:sz w:val="24"/>
          <w:szCs w:val="24"/>
        </w:rPr>
        <w:t>администрации</w:t>
      </w:r>
    </w:p>
    <w:p w:rsidR="00DE68B9" w:rsidRDefault="00DE68B9" w:rsidP="00DE68B9">
      <w:pPr>
        <w:pStyle w:val="20"/>
        <w:shd w:val="clear" w:color="auto" w:fill="auto"/>
        <w:tabs>
          <w:tab w:val="left" w:pos="9050"/>
        </w:tabs>
        <w:spacing w:line="240" w:lineRule="auto"/>
        <w:ind w:right="60" w:firstLine="709"/>
        <w:jc w:val="right"/>
        <w:rPr>
          <w:rFonts w:ascii="Arial" w:hAnsi="Arial" w:cs="Arial"/>
          <w:i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сельсовета </w:t>
      </w:r>
      <w:r>
        <w:rPr>
          <w:rStyle w:val="21"/>
          <w:rFonts w:ascii="Arial" w:hAnsi="Arial" w:cs="Arial"/>
          <w:i w:val="0"/>
          <w:iCs w:val="0"/>
          <w:sz w:val="24"/>
          <w:szCs w:val="24"/>
        </w:rPr>
        <w:t>от 25.06.2019 № 8</w:t>
      </w:r>
    </w:p>
    <w:p w:rsidR="00DE68B9" w:rsidRDefault="00DE68B9" w:rsidP="00DE68B9">
      <w:pPr>
        <w:pStyle w:val="a7"/>
        <w:spacing w:after="0" w:line="240" w:lineRule="auto"/>
        <w:ind w:left="5640" w:firstLine="709"/>
        <w:jc w:val="right"/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Приложение № 3</w:t>
      </w:r>
    </w:p>
    <w:p w:rsidR="00DE68B9" w:rsidRDefault="00DE68B9" w:rsidP="00DE68B9">
      <w:pPr>
        <w:pStyle w:val="20"/>
        <w:shd w:val="clear" w:color="auto" w:fill="auto"/>
        <w:tabs>
          <w:tab w:val="left" w:pos="9050"/>
        </w:tabs>
        <w:spacing w:line="240" w:lineRule="auto"/>
        <w:ind w:right="60" w:firstLine="709"/>
        <w:jc w:val="right"/>
        <w:rPr>
          <w:rFonts w:ascii="Arial" w:hAnsi="Arial" w:cs="Arial"/>
          <w:i w:val="0"/>
          <w:sz w:val="24"/>
          <w:szCs w:val="24"/>
        </w:rPr>
      </w:pPr>
      <w:r>
        <w:rPr>
          <w:rStyle w:val="21"/>
          <w:rFonts w:ascii="Arial" w:hAnsi="Arial" w:cs="Arial"/>
          <w:i w:val="0"/>
          <w:iCs w:val="0"/>
          <w:sz w:val="24"/>
          <w:szCs w:val="24"/>
        </w:rPr>
        <w:t xml:space="preserve">к постановлению </w:t>
      </w:r>
      <w:r>
        <w:rPr>
          <w:rFonts w:ascii="Arial" w:hAnsi="Arial" w:cs="Arial"/>
          <w:i w:val="0"/>
          <w:sz w:val="24"/>
          <w:szCs w:val="24"/>
        </w:rPr>
        <w:t xml:space="preserve">администрации </w:t>
      </w:r>
    </w:p>
    <w:p w:rsidR="00DE68B9" w:rsidRDefault="00DE68B9" w:rsidP="00DE68B9">
      <w:pPr>
        <w:pStyle w:val="20"/>
        <w:shd w:val="clear" w:color="auto" w:fill="auto"/>
        <w:tabs>
          <w:tab w:val="left" w:pos="9050"/>
        </w:tabs>
        <w:spacing w:line="240" w:lineRule="auto"/>
        <w:ind w:right="60" w:firstLine="709"/>
        <w:jc w:val="right"/>
        <w:rPr>
          <w:rFonts w:ascii="Arial" w:hAnsi="Arial" w:cs="Arial"/>
          <w:i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сельсовета </w:t>
      </w:r>
      <w:r>
        <w:rPr>
          <w:rStyle w:val="21"/>
          <w:rFonts w:ascii="Arial" w:hAnsi="Arial" w:cs="Arial"/>
          <w:i w:val="0"/>
          <w:iCs w:val="0"/>
          <w:sz w:val="24"/>
          <w:szCs w:val="24"/>
        </w:rPr>
        <w:t>от 25.04.2014 № 12</w:t>
      </w:r>
    </w:p>
    <w:p w:rsidR="00DE68B9" w:rsidRDefault="00DE68B9" w:rsidP="00DE68B9">
      <w:pPr>
        <w:pStyle w:val="40"/>
        <w:shd w:val="clear" w:color="auto" w:fill="auto"/>
        <w:spacing w:before="0" w:after="0" w:line="240" w:lineRule="auto"/>
        <w:ind w:right="20" w:firstLine="709"/>
        <w:rPr>
          <w:rStyle w:val="4"/>
          <w:sz w:val="24"/>
          <w:szCs w:val="24"/>
        </w:rPr>
      </w:pPr>
    </w:p>
    <w:p w:rsidR="00DE68B9" w:rsidRDefault="00DE68B9" w:rsidP="00DE68B9">
      <w:pPr>
        <w:pStyle w:val="40"/>
        <w:shd w:val="clear" w:color="auto" w:fill="auto"/>
        <w:spacing w:before="0" w:after="0" w:line="240" w:lineRule="auto"/>
        <w:ind w:right="20" w:firstLine="709"/>
        <w:rPr>
          <w:rStyle w:val="4"/>
          <w:rFonts w:ascii="Arial" w:hAnsi="Arial" w:cs="Arial"/>
          <w:b w:val="0"/>
          <w:bCs w:val="0"/>
          <w:sz w:val="24"/>
          <w:szCs w:val="24"/>
        </w:rPr>
      </w:pP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ascii="Arial" w:hAnsi="Arial" w:cs="Arial"/>
        </w:rPr>
        <w:t>ПОРЯДОК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Настоящий Порядок определяет сообщение лицами, замещающими муниципальные должности администрации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сельсовета, муниципальными служащими администрации </w:t>
      </w:r>
      <w:proofErr w:type="spellStart"/>
      <w:r>
        <w:rPr>
          <w:rFonts w:ascii="Arial" w:hAnsi="Arial" w:cs="Arial"/>
        </w:rPr>
        <w:t>Боьшеарбайского</w:t>
      </w:r>
      <w:proofErr w:type="spellEnd"/>
      <w:r>
        <w:rPr>
          <w:rFonts w:ascii="Arial" w:hAnsi="Arial" w:cs="Arial"/>
        </w:rPr>
        <w:t xml:space="preserve"> сельсовета Саянского района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>
        <w:rPr>
          <w:rFonts w:ascii="Arial" w:hAnsi="Arial" w:cs="Arial"/>
        </w:rPr>
        <w:t>, реализации (выкупа) и зачисления средств, вырученных от его реализации.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Для целей настоящего Порядка используются следующие понятия: </w:t>
      </w:r>
      <w:r>
        <w:rPr>
          <w:rFonts w:ascii="Arial" w:hAnsi="Arial" w:cs="Arial"/>
        </w:rPr>
        <w:tab/>
        <w:t xml:space="preserve">"подарок, полученный в связи с протокольными мероприятиями, служебными командировками и другими официальными мероприятиями" - </w:t>
      </w:r>
      <w:r>
        <w:rPr>
          <w:rFonts w:ascii="Arial" w:hAnsi="Arial" w:cs="Arial"/>
        </w:rPr>
        <w:tab/>
        <w:t>подарок, полученный лицом, замещающим муниципальную должность,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rPr>
          <w:rFonts w:ascii="Arial" w:hAnsi="Arial" w:cs="Arial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>
        <w:rPr>
          <w:rFonts w:ascii="Arial" w:hAnsi="Arial" w:cs="Arial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</w:t>
      </w:r>
      <w:r>
        <w:rPr>
          <w:rFonts w:ascii="Arial" w:hAnsi="Arial" w:cs="Arial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Лица, замещающие муниципальные должности, муниципальные служащие,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служащий, проходят муниципальную службу или осуществляют трудовую деятельность</w:t>
      </w:r>
      <w:proofErr w:type="gramEnd"/>
      <w:r>
        <w:rPr>
          <w:rFonts w:ascii="Arial" w:hAnsi="Arial" w:cs="Arial"/>
        </w:rPr>
        <w:t xml:space="preserve">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– комиссия).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Подарок, стоимость которого подтверждается документами и превышает 3 тысячи рублей, либо стоимость которого, получившим его лицом, замещающим муниципальную службу, муниципальным служащим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пунктом 7 настоящего Порядка.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Arial" w:hAnsi="Arial" w:cs="Arial"/>
        </w:rPr>
        <w:t xml:space="preserve"> или повреждение подарка несет лицо, получившее подарок.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</w:t>
      </w:r>
      <w:r>
        <w:rPr>
          <w:rFonts w:ascii="Arial" w:hAnsi="Arial" w:cs="Arial"/>
        </w:rPr>
        <w:lastRenderedPageBreak/>
        <w:t>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администрации </w:t>
      </w:r>
      <w:proofErr w:type="spellStart"/>
      <w:r>
        <w:rPr>
          <w:rFonts w:ascii="Arial" w:hAnsi="Arial" w:cs="Arial"/>
        </w:rPr>
        <w:t>Большеарбайского</w:t>
      </w:r>
      <w:proofErr w:type="spellEnd"/>
      <w:r>
        <w:rPr>
          <w:rFonts w:ascii="Arial" w:hAnsi="Arial" w:cs="Arial"/>
        </w:rPr>
        <w:t xml:space="preserve"> сельсовета Саянского района.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E68B9" w:rsidRDefault="00DE68B9" w:rsidP="00DE68B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>Уполномоченное структурное подразделение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 </w:t>
      </w: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Подарок, в отношении которого не поступило заявление, указанное в пункте 12 настоящего Порядка, может использоваться муниципальным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155" w:type="dxa"/>
        <w:tblLook w:val="01E0"/>
      </w:tblPr>
      <w:tblGrid>
        <w:gridCol w:w="6416"/>
      </w:tblGrid>
      <w:tr w:rsidR="00DE68B9" w:rsidTr="00DE68B9">
        <w:trPr>
          <w:trHeight w:val="2554"/>
        </w:trPr>
        <w:tc>
          <w:tcPr>
            <w:tcW w:w="6416" w:type="dxa"/>
            <w:hideMark/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DE68B9" w:rsidRDefault="00DE68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E68B9" w:rsidRDefault="00DE68B9" w:rsidP="00DE68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Уведомление о получении подарка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__________________________________________________________________ 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уполномоченного структурного подразделения муниципального органа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__________________________________________________________________________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(Ф.И.О., занимаемая должность)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Уведомление о получении подарка от "__" ________ 20__ г.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Извещаю о получении ___________________________________________________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(дата получения)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подарк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</w:rPr>
        <w:t>ов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на ____________________________________________________________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(наименование протокольного мероприятия, служебной командировки,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другого официального мероприятия, место и дата проведения)</w:t>
      </w:r>
    </w:p>
    <w:p w:rsidR="00DE68B9" w:rsidRDefault="00DE68B9" w:rsidP="00DE68B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DE68B9" w:rsidTr="00DE68B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  <w:hyperlink r:id="rId5" w:anchor="Par130" w:history="1"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DE68B9" w:rsidTr="00DE68B9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B9" w:rsidRDefault="00DE68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8B9" w:rsidRDefault="00DE68B9" w:rsidP="00DE68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Приложение: ______________________________________________ на _____ листах.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(наименование документа)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Лицо, представившее</w:t>
      </w:r>
    </w:p>
    <w:p w:rsidR="00DE68B9" w:rsidRDefault="00DE68B9" w:rsidP="00DE68B9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уведомление         _________  _________________________  "___" ______ 20____ г.</w:t>
      </w:r>
    </w:p>
    <w:p w:rsidR="00DE68B9" w:rsidRDefault="00DE68B9" w:rsidP="00DE68B9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(подпись)          (расшифровка подписи)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Лицо,     принявшее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уведомление         _________  _________________________  "____" ______ 20____ г.</w:t>
      </w:r>
    </w:p>
    <w:p w:rsidR="00DE68B9" w:rsidRDefault="00DE68B9" w:rsidP="00DE68B9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(подпись)         (расшифровка подписи)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Регистрационный номер в журнале регистрации уведомлений ___________________</w:t>
      </w: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DE68B9" w:rsidRDefault="00DE68B9" w:rsidP="00DE68B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"__" _________ 20__ г.</w:t>
      </w:r>
    </w:p>
    <w:p w:rsidR="00DE68B9" w:rsidRDefault="00DE68B9" w:rsidP="00DE68B9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DE68B9" w:rsidRDefault="00DE68B9" w:rsidP="00DE68B9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DE68B9" w:rsidRDefault="00DE68B9" w:rsidP="00DE68B9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AD59FF" w:rsidRDefault="00AD59FF"/>
    <w:sectPr w:rsidR="00A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8B9"/>
    <w:rsid w:val="00AD59FF"/>
    <w:rsid w:val="00D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8B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E68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DE68B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DE68B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68B9"/>
  </w:style>
  <w:style w:type="character" w:customStyle="1" w:styleId="2">
    <w:name w:val="Основной текст (2)_"/>
    <w:basedOn w:val="a0"/>
    <w:link w:val="20"/>
    <w:locked/>
    <w:rsid w:val="00DE68B9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8B9"/>
    <w:pPr>
      <w:widowControl w:val="0"/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DE68B9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68B9"/>
    <w:pPr>
      <w:widowControl w:val="0"/>
      <w:shd w:val="clear" w:color="auto" w:fill="FFFFFF"/>
      <w:spacing w:before="900" w:after="60" w:line="240" w:lineRule="atLeast"/>
      <w:jc w:val="center"/>
    </w:pPr>
    <w:rPr>
      <w:b/>
      <w:bCs/>
      <w:sz w:val="27"/>
      <w:szCs w:val="27"/>
    </w:rPr>
  </w:style>
  <w:style w:type="paragraph" w:customStyle="1" w:styleId="ConsPlusNonformat">
    <w:name w:val="ConsPlusNonformat"/>
    <w:uiPriority w:val="99"/>
    <w:rsid w:val="00DE6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Курсив"/>
    <w:basedOn w:val="a8"/>
    <w:rsid w:val="00DE68B9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DE6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7;&#1075;&#1072;\Desktop\-29-ot-07.02.2014.doc" TargetMode="Externa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12198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2019-07-03T06:19:00Z</dcterms:created>
  <dcterms:modified xsi:type="dcterms:W3CDTF">2019-07-03T06:20:00Z</dcterms:modified>
</cp:coreProperties>
</file>